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C07FA5F" w14:textId="77777777" w:rsidR="00B72B79" w:rsidRDefault="00A41246">
      <w:pPr>
        <w:rPr>
          <w:b/>
          <w:u w:val="single"/>
        </w:rPr>
      </w:pPr>
      <w:r>
        <w:rPr>
          <w:b/>
          <w:u w:val="single"/>
        </w:rPr>
        <w:t>RSM100Y1</w:t>
      </w:r>
    </w:p>
    <w:p w14:paraId="491CDC10" w14:textId="77777777" w:rsidR="00A41246" w:rsidRDefault="00A41246">
      <w:pPr>
        <w:rPr>
          <w:b/>
          <w:u w:val="single"/>
        </w:rPr>
      </w:pPr>
      <w:r>
        <w:rPr>
          <w:b/>
          <w:u w:val="single"/>
        </w:rPr>
        <w:t xml:space="preserve">LECTURE FIFTEEN </w:t>
      </w:r>
    </w:p>
    <w:p w14:paraId="73332B93" w14:textId="77777777" w:rsidR="00A41246" w:rsidRDefault="00A41246">
      <w:pPr>
        <w:rPr>
          <w:b/>
        </w:rPr>
      </w:pPr>
      <w:r>
        <w:rPr>
          <w:b/>
        </w:rPr>
        <w:t>Prof. Richard Powers</w:t>
      </w:r>
    </w:p>
    <w:p w14:paraId="0D1B9779" w14:textId="77777777" w:rsidR="00A41246" w:rsidRDefault="00A41246">
      <w:pPr>
        <w:rPr>
          <w:b/>
        </w:rPr>
      </w:pPr>
    </w:p>
    <w:p w14:paraId="768EB42D" w14:textId="77777777" w:rsidR="00A41246" w:rsidRDefault="00A41246">
      <w:pPr>
        <w:rPr>
          <w:b/>
        </w:rPr>
      </w:pPr>
      <w:r>
        <w:rPr>
          <w:b/>
        </w:rPr>
        <w:t>What’s New in the World of Law?</w:t>
      </w:r>
    </w:p>
    <w:p w14:paraId="5BA31D87" w14:textId="77777777" w:rsidR="00A41246" w:rsidRDefault="00A41246" w:rsidP="00A41246">
      <w:pPr>
        <w:pStyle w:val="ListParagraph"/>
        <w:numPr>
          <w:ilvl w:val="0"/>
          <w:numId w:val="1"/>
        </w:numPr>
      </w:pPr>
      <w:r>
        <w:t>Rob Ford exceeding his spending and in trouble with the law once again</w:t>
      </w:r>
    </w:p>
    <w:p w14:paraId="1BB0B590" w14:textId="77777777" w:rsidR="00A41246" w:rsidRDefault="00A41246" w:rsidP="00A41246"/>
    <w:p w14:paraId="65320FE8" w14:textId="77777777" w:rsidR="00A41246" w:rsidRDefault="00A41246" w:rsidP="00A41246">
      <w:r>
        <w:t>Every province uses common law but only Quebec uses civil law.</w:t>
      </w:r>
    </w:p>
    <w:p w14:paraId="4C9912C5" w14:textId="77777777" w:rsidR="00A41246" w:rsidRDefault="00A41246" w:rsidP="00A41246">
      <w:pPr>
        <w:pStyle w:val="ListParagraph"/>
        <w:numPr>
          <w:ilvl w:val="0"/>
          <w:numId w:val="1"/>
        </w:numPr>
      </w:pPr>
      <w:r>
        <w:t xml:space="preserve">Common law is based on precedent. </w:t>
      </w:r>
    </w:p>
    <w:p w14:paraId="2771E117" w14:textId="77777777" w:rsidR="00A41246" w:rsidRDefault="00A41246" w:rsidP="00A41246">
      <w:pPr>
        <w:pStyle w:val="ListParagraph"/>
        <w:numPr>
          <w:ilvl w:val="0"/>
          <w:numId w:val="1"/>
        </w:numPr>
      </w:pPr>
      <w:r>
        <w:t>Civil law is based on civil code (like rule book)</w:t>
      </w:r>
    </w:p>
    <w:p w14:paraId="56D4FACF" w14:textId="77777777" w:rsidR="00A41246" w:rsidRDefault="00A41246" w:rsidP="00A41246"/>
    <w:p w14:paraId="43A6ADAB" w14:textId="77777777" w:rsidR="00A41246" w:rsidRDefault="00A41246" w:rsidP="00A41246">
      <w:r>
        <w:t>Small Claims court is up to $25000.</w:t>
      </w:r>
    </w:p>
    <w:p w14:paraId="6C61441F" w14:textId="77777777" w:rsidR="00A41246" w:rsidRDefault="00A41246" w:rsidP="00A41246">
      <w:r>
        <w:t>If you are not satisfied with the smaller court ruling you have the right to appeal to the provincial appeal court and if still not satisfied can take it to federal court by asking to be granted leave to appeal to that court (supreme court of Canada).</w:t>
      </w:r>
    </w:p>
    <w:p w14:paraId="6A7F52A5" w14:textId="77777777" w:rsidR="00A41246" w:rsidRDefault="00A41246" w:rsidP="00A41246"/>
    <w:p w14:paraId="319267AC" w14:textId="77777777" w:rsidR="00A41246" w:rsidRDefault="00A41246" w:rsidP="00A41246">
      <w:r>
        <w:t>Full panel in Supreme Court is 9, but could be 7 or 5 as well.</w:t>
      </w:r>
    </w:p>
    <w:p w14:paraId="58A00242" w14:textId="77777777" w:rsidR="00A41246" w:rsidRDefault="00A41246" w:rsidP="00A41246"/>
    <w:p w14:paraId="0D83707A" w14:textId="77777777" w:rsidR="00A41246" w:rsidRDefault="00A41246" w:rsidP="00A41246">
      <w:r>
        <w:t>Class Actions</w:t>
      </w:r>
    </w:p>
    <w:p w14:paraId="067EAB47" w14:textId="77777777" w:rsidR="00A41246" w:rsidRDefault="00A41246" w:rsidP="00A41246">
      <w:pPr>
        <w:pStyle w:val="ListParagraph"/>
        <w:numPr>
          <w:ilvl w:val="0"/>
          <w:numId w:val="1"/>
        </w:numPr>
      </w:pPr>
      <w:proofErr w:type="spellStart"/>
      <w:proofErr w:type="gramStart"/>
      <w:r>
        <w:t>sionel</w:t>
      </w:r>
      <w:proofErr w:type="spellEnd"/>
      <w:proofErr w:type="gramEnd"/>
      <w:r>
        <w:t xml:space="preserve"> forest is </w:t>
      </w:r>
      <w:proofErr w:type="spellStart"/>
      <w:r>
        <w:t>chinese</w:t>
      </w:r>
      <w:proofErr w:type="spellEnd"/>
      <w:r>
        <w:t xml:space="preserve"> company </w:t>
      </w:r>
    </w:p>
    <w:p w14:paraId="447D63B0" w14:textId="77777777" w:rsidR="00A41246" w:rsidRDefault="00A41246" w:rsidP="00A41246">
      <w:pPr>
        <w:pStyle w:val="ListParagraph"/>
        <w:numPr>
          <w:ilvl w:val="0"/>
          <w:numId w:val="1"/>
        </w:numPr>
      </w:pPr>
      <w:proofErr w:type="spellStart"/>
      <w:r>
        <w:t>Ree</w:t>
      </w:r>
      <w:proofErr w:type="spellEnd"/>
      <w:r>
        <w:t xml:space="preserve"> ex was one of most expensive corporate frauds in Canada… all based on rising stock prices but nobody was held accountable </w:t>
      </w:r>
    </w:p>
    <w:p w14:paraId="196626D0" w14:textId="77777777" w:rsidR="000F6E17" w:rsidRDefault="000F6E17" w:rsidP="00A41246">
      <w:pPr>
        <w:pStyle w:val="ListParagraph"/>
        <w:numPr>
          <w:ilvl w:val="0"/>
          <w:numId w:val="1"/>
        </w:numPr>
      </w:pPr>
      <w:r>
        <w:t xml:space="preserve">Number of people who have similar loss and go together as a class </w:t>
      </w:r>
    </w:p>
    <w:p w14:paraId="7EEBC529" w14:textId="77777777" w:rsidR="000F6E17" w:rsidRDefault="000F6E17" w:rsidP="000F6E17">
      <w:pPr>
        <w:pStyle w:val="ListParagraph"/>
        <w:numPr>
          <w:ilvl w:val="0"/>
          <w:numId w:val="1"/>
        </w:numPr>
      </w:pPr>
      <w:r>
        <w:t>Maple leaf foods had listeria (2008) and is still in business because a class action was launched and ethical decision making was made CEO showed ethics and took full responsibility and settled claims fairly and efficiently so that company could continue</w:t>
      </w:r>
    </w:p>
    <w:p w14:paraId="35F7C0AA" w14:textId="77777777" w:rsidR="000F6E17" w:rsidRDefault="000F6E17" w:rsidP="000F6E17"/>
    <w:p w14:paraId="7CA6FC84" w14:textId="77777777" w:rsidR="000F6E17" w:rsidRDefault="000F6E17" w:rsidP="000F6E17">
      <w:r>
        <w:t>If you cant afford a lawyer they can sometimes be on contingency fees where if he wins the case for you they usually get 30% of your winnings (used for class actions)</w:t>
      </w:r>
    </w:p>
    <w:p w14:paraId="2D324E16" w14:textId="77777777" w:rsidR="000F6E17" w:rsidRDefault="000F6E17" w:rsidP="000F6E17"/>
    <w:p w14:paraId="7DEA7ED3" w14:textId="77777777" w:rsidR="000F6E17" w:rsidRDefault="00983881" w:rsidP="000F6E17">
      <w:r>
        <w:t>Alternative Dispute Resolution</w:t>
      </w:r>
    </w:p>
    <w:p w14:paraId="281066E1" w14:textId="77777777" w:rsidR="00983881" w:rsidRDefault="00983881" w:rsidP="00983881">
      <w:pPr>
        <w:pStyle w:val="ListParagraph"/>
        <w:numPr>
          <w:ilvl w:val="0"/>
          <w:numId w:val="1"/>
        </w:numPr>
      </w:pPr>
      <w:r>
        <w:t>Instead of going through court system you can go to this type of firm and have issue heard within a couple of weeks</w:t>
      </w:r>
    </w:p>
    <w:p w14:paraId="184793E4" w14:textId="77777777" w:rsidR="00983881" w:rsidRDefault="00983881" w:rsidP="00983881">
      <w:pPr>
        <w:pStyle w:val="ListParagraph"/>
        <w:numPr>
          <w:ilvl w:val="0"/>
          <w:numId w:val="1"/>
        </w:numPr>
      </w:pPr>
      <w:r>
        <w:t>Binding: whatever they say we can agree t be bound by it</w:t>
      </w:r>
    </w:p>
    <w:p w14:paraId="0D01569E" w14:textId="77777777" w:rsidR="00983881" w:rsidRDefault="00983881" w:rsidP="00983881">
      <w:pPr>
        <w:pStyle w:val="ListParagraph"/>
        <w:numPr>
          <w:ilvl w:val="0"/>
          <w:numId w:val="1"/>
        </w:numPr>
      </w:pPr>
      <w:r>
        <w:t>Nonbinding: still gives you option of going through court system</w:t>
      </w:r>
    </w:p>
    <w:p w14:paraId="07649523" w14:textId="77777777" w:rsidR="00983881" w:rsidRDefault="00983881" w:rsidP="00983881">
      <w:pPr>
        <w:pStyle w:val="ListParagraph"/>
        <w:numPr>
          <w:ilvl w:val="0"/>
          <w:numId w:val="1"/>
        </w:numPr>
      </w:pPr>
      <w:r>
        <w:t>Become very common practice</w:t>
      </w:r>
    </w:p>
    <w:p w14:paraId="38BA19DC" w14:textId="77777777" w:rsidR="00983881" w:rsidRDefault="00983881" w:rsidP="00983881"/>
    <w:p w14:paraId="567EE4F6" w14:textId="77777777" w:rsidR="00983881" w:rsidRDefault="00983881" w:rsidP="00983881"/>
    <w:p w14:paraId="5D229B9D" w14:textId="77777777" w:rsidR="00983881" w:rsidRPr="00983881" w:rsidRDefault="00983881" w:rsidP="00983881">
      <w:pPr>
        <w:rPr>
          <w:b/>
        </w:rPr>
      </w:pPr>
      <w:r>
        <w:rPr>
          <w:b/>
        </w:rPr>
        <w:t>Contract Law</w:t>
      </w:r>
    </w:p>
    <w:p w14:paraId="13B8C59B" w14:textId="77777777" w:rsidR="00A41246" w:rsidRDefault="00983881" w:rsidP="00983881">
      <w:pPr>
        <w:pStyle w:val="ListParagraph"/>
        <w:numPr>
          <w:ilvl w:val="0"/>
          <w:numId w:val="1"/>
        </w:numPr>
      </w:pPr>
      <w:r>
        <w:t>Must be an offer</w:t>
      </w:r>
    </w:p>
    <w:p w14:paraId="3281908B" w14:textId="77777777" w:rsidR="00983881" w:rsidRDefault="00983881" w:rsidP="00983881">
      <w:pPr>
        <w:pStyle w:val="ListParagraph"/>
        <w:numPr>
          <w:ilvl w:val="0"/>
          <w:numId w:val="1"/>
        </w:numPr>
      </w:pPr>
      <w:r>
        <w:t>Must be an acceptance of that offer</w:t>
      </w:r>
    </w:p>
    <w:p w14:paraId="2F92F80B" w14:textId="77777777" w:rsidR="00983881" w:rsidRDefault="00983881" w:rsidP="00983881">
      <w:pPr>
        <w:pStyle w:val="ListParagraph"/>
        <w:numPr>
          <w:ilvl w:val="0"/>
          <w:numId w:val="1"/>
        </w:numPr>
      </w:pPr>
      <w:r>
        <w:t>Must have consideration of contract</w:t>
      </w:r>
    </w:p>
    <w:p w14:paraId="344285C7" w14:textId="77777777" w:rsidR="00983881" w:rsidRDefault="00983881" w:rsidP="00983881"/>
    <w:p w14:paraId="7712FD94" w14:textId="77777777" w:rsidR="00983881" w:rsidRDefault="00983881" w:rsidP="00983881">
      <w:r>
        <w:t>Offer</w:t>
      </w:r>
    </w:p>
    <w:p w14:paraId="2E971240" w14:textId="77777777" w:rsidR="00983881" w:rsidRDefault="00553608" w:rsidP="00553608">
      <w:pPr>
        <w:pStyle w:val="ListParagraph"/>
        <w:numPr>
          <w:ilvl w:val="0"/>
          <w:numId w:val="1"/>
        </w:numPr>
      </w:pPr>
      <w:proofErr w:type="gramStart"/>
      <w:r>
        <w:t>written</w:t>
      </w:r>
      <w:proofErr w:type="gramEnd"/>
      <w:r>
        <w:t xml:space="preserve"> contracts are easier to prove but verbal are harder but still binding</w:t>
      </w:r>
    </w:p>
    <w:p w14:paraId="74A3E1E9" w14:textId="77777777" w:rsidR="00553608" w:rsidRDefault="00553608" w:rsidP="00553608">
      <w:pPr>
        <w:pStyle w:val="ListParagraph"/>
        <w:numPr>
          <w:ilvl w:val="0"/>
          <w:numId w:val="1"/>
        </w:numPr>
      </w:pPr>
      <w:r>
        <w:lastRenderedPageBreak/>
        <w:t xml:space="preserve">Statute of Frauds: medical (power of attorney), house/land, employment relationships, marriage contract or prenuptial, </w:t>
      </w:r>
    </w:p>
    <w:p w14:paraId="4E1E9E7B" w14:textId="77777777" w:rsidR="00553608" w:rsidRDefault="00553608" w:rsidP="00553608"/>
    <w:p w14:paraId="07B2B1D3" w14:textId="77777777" w:rsidR="00553608" w:rsidRDefault="00553608" w:rsidP="00553608">
      <w:r>
        <w:t>Must distinguish between an offer versus an invitation to do business</w:t>
      </w:r>
    </w:p>
    <w:p w14:paraId="6D5C96A9" w14:textId="77777777" w:rsidR="00553608" w:rsidRDefault="00553608" w:rsidP="00553608">
      <w:pPr>
        <w:pStyle w:val="ListParagraph"/>
        <w:numPr>
          <w:ilvl w:val="0"/>
          <w:numId w:val="1"/>
        </w:numPr>
      </w:pPr>
      <w:r>
        <w:t>Advertisements/prices are invitations to do business NOT OFFERS</w:t>
      </w:r>
    </w:p>
    <w:p w14:paraId="140CB547" w14:textId="77777777" w:rsidR="00553608" w:rsidRDefault="00553608" w:rsidP="00553608">
      <w:pPr>
        <w:pStyle w:val="ListParagraph"/>
        <w:numPr>
          <w:ilvl w:val="0"/>
          <w:numId w:val="1"/>
        </w:numPr>
      </w:pPr>
      <w:r>
        <w:t>Only in rare instances with advertisements be considered offers</w:t>
      </w:r>
    </w:p>
    <w:p w14:paraId="46931D37" w14:textId="77777777" w:rsidR="000939C2" w:rsidRDefault="000939C2" w:rsidP="000939C2"/>
    <w:p w14:paraId="14D49835" w14:textId="77777777" w:rsidR="000939C2" w:rsidRDefault="000939C2" w:rsidP="000939C2">
      <w:r>
        <w:t>Offer can come to an end within a period of time or a counteroffer</w:t>
      </w:r>
    </w:p>
    <w:p w14:paraId="3ADFD8D6" w14:textId="77777777" w:rsidR="000939C2" w:rsidRDefault="000939C2" w:rsidP="000939C2">
      <w:r>
        <w:t xml:space="preserve">In instantaneous forms of communication contracts form where the offerer learns of acceptance. </w:t>
      </w:r>
    </w:p>
    <w:p w14:paraId="388E4A55" w14:textId="77777777" w:rsidR="00912880" w:rsidRDefault="00912880" w:rsidP="000939C2"/>
    <w:p w14:paraId="45C66862" w14:textId="77777777" w:rsidR="00912880" w:rsidRDefault="00912880" w:rsidP="000939C2"/>
    <w:p w14:paraId="679F58B5" w14:textId="77777777" w:rsidR="00912880" w:rsidRDefault="00912880" w:rsidP="000939C2">
      <w:r>
        <w:t>Acceptance</w:t>
      </w:r>
    </w:p>
    <w:p w14:paraId="671B012D" w14:textId="77777777" w:rsidR="00912880" w:rsidRDefault="00912880" w:rsidP="00912880">
      <w:pPr>
        <w:pStyle w:val="ListParagraph"/>
        <w:numPr>
          <w:ilvl w:val="0"/>
          <w:numId w:val="1"/>
        </w:numPr>
      </w:pPr>
      <w:r>
        <w:t>Silence and timing can be used</w:t>
      </w:r>
    </w:p>
    <w:p w14:paraId="12090AFE" w14:textId="77777777" w:rsidR="00912880" w:rsidRDefault="00912880" w:rsidP="00912880"/>
    <w:p w14:paraId="7FF77E79" w14:textId="77777777" w:rsidR="00912880" w:rsidRDefault="00912880" w:rsidP="00912880">
      <w:r>
        <w:t>Consideration</w:t>
      </w:r>
    </w:p>
    <w:p w14:paraId="54BBDDBE" w14:textId="77777777" w:rsidR="00912880" w:rsidRDefault="00912880" w:rsidP="00912880">
      <w:pPr>
        <w:pStyle w:val="ListParagraph"/>
        <w:numPr>
          <w:ilvl w:val="0"/>
          <w:numId w:val="1"/>
        </w:numPr>
      </w:pPr>
      <w:r>
        <w:t>Must be something of value that passes through</w:t>
      </w:r>
    </w:p>
    <w:p w14:paraId="4636B08B" w14:textId="77777777" w:rsidR="00912880" w:rsidRDefault="00912880" w:rsidP="00912880">
      <w:pPr>
        <w:pStyle w:val="ListParagraph"/>
        <w:numPr>
          <w:ilvl w:val="0"/>
          <w:numId w:val="1"/>
        </w:numPr>
      </w:pPr>
      <w:r>
        <w:t>Gratuitous promise: lacks consideration so is not binding except when we have…</w:t>
      </w:r>
    </w:p>
    <w:p w14:paraId="3B1F9B44" w14:textId="77777777" w:rsidR="00912880" w:rsidRDefault="00912880" w:rsidP="00912880">
      <w:pPr>
        <w:pStyle w:val="ListParagraph"/>
        <w:numPr>
          <w:ilvl w:val="0"/>
          <w:numId w:val="1"/>
        </w:numPr>
      </w:pPr>
      <w:r>
        <w:t xml:space="preserve">Injurious Reliance: </w:t>
      </w:r>
    </w:p>
    <w:p w14:paraId="46944037" w14:textId="77777777" w:rsidR="00427C45" w:rsidRDefault="00427C45" w:rsidP="00427C45"/>
    <w:p w14:paraId="407066E1" w14:textId="77777777" w:rsidR="00427C45" w:rsidRDefault="00427C45" w:rsidP="00427C45"/>
    <w:p w14:paraId="3327AAF8" w14:textId="08EEE3C8" w:rsidR="00427C45" w:rsidRDefault="0019233E" w:rsidP="00427C45">
      <w:pPr>
        <w:rPr>
          <w:b/>
        </w:rPr>
      </w:pPr>
      <w:r>
        <w:rPr>
          <w:b/>
        </w:rPr>
        <w:t>Tort Law</w:t>
      </w:r>
    </w:p>
    <w:p w14:paraId="3FFA85E1" w14:textId="2BE49686" w:rsidR="0019233E" w:rsidRDefault="0019233E" w:rsidP="00427C45">
      <w:r>
        <w:t>Civil claims that we have</w:t>
      </w:r>
    </w:p>
    <w:p w14:paraId="6F124B6D" w14:textId="77777777" w:rsidR="0019233E" w:rsidRDefault="0019233E" w:rsidP="00427C45"/>
    <w:p w14:paraId="7B6F6B51" w14:textId="2F435433" w:rsidR="0019233E" w:rsidRDefault="0019233E" w:rsidP="00427C45">
      <w:r>
        <w:t>Types of torts</w:t>
      </w:r>
    </w:p>
    <w:p w14:paraId="7C74FE0E" w14:textId="6FE6474D" w:rsidR="0019233E" w:rsidRDefault="0019233E" w:rsidP="0019233E">
      <w:pPr>
        <w:pStyle w:val="ListParagraph"/>
        <w:numPr>
          <w:ilvl w:val="0"/>
          <w:numId w:val="1"/>
        </w:numPr>
      </w:pPr>
      <w:r>
        <w:t>Defamation (slander)</w:t>
      </w:r>
    </w:p>
    <w:p w14:paraId="4501FEC5" w14:textId="6305C287" w:rsidR="0019233E" w:rsidRDefault="0019233E" w:rsidP="0019233E">
      <w:pPr>
        <w:pStyle w:val="ListParagraph"/>
        <w:numPr>
          <w:ilvl w:val="0"/>
          <w:numId w:val="1"/>
        </w:numPr>
      </w:pPr>
      <w:r>
        <w:t>Trespassing</w:t>
      </w:r>
    </w:p>
    <w:p w14:paraId="7EA0345D" w14:textId="63958E2E" w:rsidR="0019233E" w:rsidRDefault="0019233E" w:rsidP="0019233E">
      <w:pPr>
        <w:pStyle w:val="ListParagraph"/>
        <w:numPr>
          <w:ilvl w:val="0"/>
          <w:numId w:val="1"/>
        </w:numPr>
      </w:pPr>
      <w:r>
        <w:t xml:space="preserve">Nuisance </w:t>
      </w:r>
    </w:p>
    <w:p w14:paraId="6F04A0DD" w14:textId="6B9914C9" w:rsidR="0019233E" w:rsidRDefault="0019233E" w:rsidP="0019233E">
      <w:pPr>
        <w:pStyle w:val="ListParagraph"/>
        <w:numPr>
          <w:ilvl w:val="0"/>
          <w:numId w:val="1"/>
        </w:numPr>
      </w:pPr>
      <w:r>
        <w:t>Negligence is most common type</w:t>
      </w:r>
    </w:p>
    <w:p w14:paraId="0CF6A767" w14:textId="5FD92339" w:rsidR="0019233E" w:rsidRDefault="0019233E" w:rsidP="0019233E"/>
    <w:p w14:paraId="2829207F" w14:textId="77777777" w:rsidR="003F4D73" w:rsidRPr="0019233E" w:rsidRDefault="003F4D73" w:rsidP="0019233E">
      <w:bookmarkStart w:id="0" w:name="_GoBack"/>
      <w:bookmarkEnd w:id="0"/>
    </w:p>
    <w:p w14:paraId="13D6AEC8" w14:textId="77777777" w:rsidR="00A41246" w:rsidRDefault="00A41246" w:rsidP="00A41246"/>
    <w:p w14:paraId="2DFBFB76" w14:textId="77777777" w:rsidR="00A41246" w:rsidRDefault="00A41246" w:rsidP="00A41246"/>
    <w:p w14:paraId="36EA9850" w14:textId="77777777" w:rsidR="00A41246" w:rsidRDefault="00A41246" w:rsidP="00A41246"/>
    <w:p w14:paraId="60E2029D" w14:textId="77777777" w:rsidR="00A41246" w:rsidRPr="00A41246" w:rsidRDefault="00A41246" w:rsidP="00A41246"/>
    <w:p w14:paraId="598B1ACC" w14:textId="77777777" w:rsidR="00A41246" w:rsidRPr="00A41246" w:rsidRDefault="00A41246"/>
    <w:sectPr w:rsidR="00A41246" w:rsidRPr="00A41246" w:rsidSect="00B72B79">
      <w:headerReference w:type="default" r:id="rId8"/>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BA1379" w14:textId="77777777" w:rsidR="0019233E" w:rsidRDefault="0019233E" w:rsidP="00A41246">
      <w:r>
        <w:separator/>
      </w:r>
    </w:p>
  </w:endnote>
  <w:endnote w:type="continuationSeparator" w:id="0">
    <w:p w14:paraId="2497B4BB" w14:textId="77777777" w:rsidR="0019233E" w:rsidRDefault="0019233E" w:rsidP="00A412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8FF52D" w14:textId="77777777" w:rsidR="0019233E" w:rsidRDefault="0019233E" w:rsidP="00A41246">
      <w:r>
        <w:separator/>
      </w:r>
    </w:p>
  </w:footnote>
  <w:footnote w:type="continuationSeparator" w:id="0">
    <w:p w14:paraId="663771C5" w14:textId="77777777" w:rsidR="0019233E" w:rsidRDefault="0019233E" w:rsidP="00A41246">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0FF7C8" w14:textId="77777777" w:rsidR="0019233E" w:rsidRDefault="0019233E">
    <w:pPr>
      <w:pStyle w:val="Header"/>
    </w:pPr>
    <w:r>
      <w:t>February 25</w:t>
    </w:r>
    <w:r w:rsidRPr="00A41246">
      <w:rPr>
        <w:vertAlign w:val="superscript"/>
      </w:rPr>
      <w:t>th</w:t>
    </w:r>
    <w:r>
      <w:t>, 2013</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6B43C30"/>
    <w:multiLevelType w:val="hybridMultilevel"/>
    <w:tmpl w:val="9E8CE984"/>
    <w:lvl w:ilvl="0" w:tplc="0B5C3D28">
      <w:start w:val="1"/>
      <w:numFmt w:val="bullet"/>
      <w:lvlText w:val="-"/>
      <w:lvlJc w:val="left"/>
      <w:pPr>
        <w:ind w:left="720" w:hanging="360"/>
      </w:pPr>
      <w:rPr>
        <w:rFonts w:ascii="Cambria" w:eastAsiaTheme="minorEastAsia" w:hAnsi="Cambria"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1246"/>
    <w:rsid w:val="000939C2"/>
    <w:rsid w:val="000F6E17"/>
    <w:rsid w:val="0019233E"/>
    <w:rsid w:val="003F4D73"/>
    <w:rsid w:val="00427C45"/>
    <w:rsid w:val="00553608"/>
    <w:rsid w:val="00912880"/>
    <w:rsid w:val="00983881"/>
    <w:rsid w:val="00A41246"/>
    <w:rsid w:val="00B72B7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581EA53D"/>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41246"/>
    <w:pPr>
      <w:tabs>
        <w:tab w:val="center" w:pos="4320"/>
        <w:tab w:val="right" w:pos="8640"/>
      </w:tabs>
    </w:pPr>
  </w:style>
  <w:style w:type="character" w:customStyle="1" w:styleId="HeaderChar">
    <w:name w:val="Header Char"/>
    <w:basedOn w:val="DefaultParagraphFont"/>
    <w:link w:val="Header"/>
    <w:uiPriority w:val="99"/>
    <w:rsid w:val="00A41246"/>
  </w:style>
  <w:style w:type="paragraph" w:styleId="Footer">
    <w:name w:val="footer"/>
    <w:basedOn w:val="Normal"/>
    <w:link w:val="FooterChar"/>
    <w:uiPriority w:val="99"/>
    <w:unhideWhenUsed/>
    <w:rsid w:val="00A41246"/>
    <w:pPr>
      <w:tabs>
        <w:tab w:val="center" w:pos="4320"/>
        <w:tab w:val="right" w:pos="8640"/>
      </w:tabs>
    </w:pPr>
  </w:style>
  <w:style w:type="character" w:customStyle="1" w:styleId="FooterChar">
    <w:name w:val="Footer Char"/>
    <w:basedOn w:val="DefaultParagraphFont"/>
    <w:link w:val="Footer"/>
    <w:uiPriority w:val="99"/>
    <w:rsid w:val="00A41246"/>
  </w:style>
  <w:style w:type="paragraph" w:styleId="ListParagraph">
    <w:name w:val="List Paragraph"/>
    <w:basedOn w:val="Normal"/>
    <w:uiPriority w:val="34"/>
    <w:qFormat/>
    <w:rsid w:val="00A41246"/>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41246"/>
    <w:pPr>
      <w:tabs>
        <w:tab w:val="center" w:pos="4320"/>
        <w:tab w:val="right" w:pos="8640"/>
      </w:tabs>
    </w:pPr>
  </w:style>
  <w:style w:type="character" w:customStyle="1" w:styleId="HeaderChar">
    <w:name w:val="Header Char"/>
    <w:basedOn w:val="DefaultParagraphFont"/>
    <w:link w:val="Header"/>
    <w:uiPriority w:val="99"/>
    <w:rsid w:val="00A41246"/>
  </w:style>
  <w:style w:type="paragraph" w:styleId="Footer">
    <w:name w:val="footer"/>
    <w:basedOn w:val="Normal"/>
    <w:link w:val="FooterChar"/>
    <w:uiPriority w:val="99"/>
    <w:unhideWhenUsed/>
    <w:rsid w:val="00A41246"/>
    <w:pPr>
      <w:tabs>
        <w:tab w:val="center" w:pos="4320"/>
        <w:tab w:val="right" w:pos="8640"/>
      </w:tabs>
    </w:pPr>
  </w:style>
  <w:style w:type="character" w:customStyle="1" w:styleId="FooterChar">
    <w:name w:val="Footer Char"/>
    <w:basedOn w:val="DefaultParagraphFont"/>
    <w:link w:val="Footer"/>
    <w:uiPriority w:val="99"/>
    <w:rsid w:val="00A41246"/>
  </w:style>
  <w:style w:type="paragraph" w:styleId="ListParagraph">
    <w:name w:val="List Paragraph"/>
    <w:basedOn w:val="Normal"/>
    <w:uiPriority w:val="34"/>
    <w:qFormat/>
    <w:rsid w:val="00A412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105</TotalTime>
  <Pages>2</Pages>
  <Words>489</Words>
  <Characters>2140</Characters>
  <Application>Microsoft Macintosh Word</Application>
  <DocSecurity>0</DocSecurity>
  <Lines>101</Lines>
  <Paragraphs>77</Paragraphs>
  <ScaleCrop>false</ScaleCrop>
  <Company/>
  <LinksUpToDate>false</LinksUpToDate>
  <CharactersWithSpaces>2552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nikolina granic</dc:creator>
  <cp:keywords/>
  <dc:description/>
  <cp:lastModifiedBy>nikolina granic</cp:lastModifiedBy>
  <cp:revision>3</cp:revision>
  <dcterms:created xsi:type="dcterms:W3CDTF">2013-02-25T22:08:00Z</dcterms:created>
  <dcterms:modified xsi:type="dcterms:W3CDTF">2013-02-25T23:53:00Z</dcterms:modified>
</cp:coreProperties>
</file>